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6A" w:rsidRDefault="000E0853">
      <w:pPr>
        <w:rPr>
          <w:color w:val="333333"/>
          <w:sz w:val="26"/>
          <w:szCs w:val="26"/>
          <w:shd w:val="clear" w:color="auto" w:fill="FFFFFF"/>
        </w:rPr>
      </w:pPr>
      <w:r w:rsidRPr="007D7D6A"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C502" wp14:editId="39999087">
                <wp:simplePos x="0" y="0"/>
                <wp:positionH relativeFrom="column">
                  <wp:posOffset>-400050</wp:posOffset>
                </wp:positionH>
                <wp:positionV relativeFrom="paragraph">
                  <wp:posOffset>-1270</wp:posOffset>
                </wp:positionV>
                <wp:extent cx="7454900" cy="9017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901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9A" w:rsidRDefault="00267D9A" w:rsidP="000E0853">
                            <w:pPr>
                              <w:spacing w:after="0" w:line="252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D7D6A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ГОСУДАРСТВЕННАЯ СОЦИАЛЬНАЯ ПОМОЩЬ НА ОСНОВАНИИ СОЦИАЛЬНОГО КОНТРАКТА (ФЕДЕРАЛЬНОЕ СОФИНАНСИРОВАНИЕ)</w:t>
                            </w:r>
                          </w:p>
                          <w:p w:rsidR="00267D9A" w:rsidRDefault="00267D9A" w:rsidP="007D7D6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267D9A" w:rsidRPr="007D7D6A" w:rsidRDefault="00267D9A" w:rsidP="007D7D6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pt;margin-top:-.1pt;width:58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" fillcolor="red" strokecolor="red">
                <v:textbox>
                  <w:txbxContent>
                    <w:p w:rsidR="00267D9A" w:rsidRDefault="00267D9A" w:rsidP="000E0853">
                      <w:pPr>
                        <w:spacing w:after="0" w:line="252" w:lineRule="auto"/>
                        <w:jc w:val="center"/>
                        <w:rPr>
                          <w:rFonts w:ascii="Bookman Old Style" w:hAnsi="Bookman Old Styl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D7D6A">
                        <w:rPr>
                          <w:rFonts w:ascii="Bookman Old Style" w:hAnsi="Bookman Old Style"/>
                          <w:b/>
                          <w:color w:val="0070C0"/>
                          <w:sz w:val="36"/>
                          <w:szCs w:val="36"/>
                        </w:rPr>
                        <w:t>ГОСУДАРСТВЕННАЯ СОЦИАЛЬНАЯ ПОМОЩЬ НА ОСНОВАНИИ СОЦИАЛЬНОГО КОНТРАКТА (ФЕДЕРАЛЬНОЕ СОФИНАНСИРОВАНИЕ)</w:t>
                      </w:r>
                    </w:p>
                    <w:p w:rsidR="00267D9A" w:rsidRDefault="00267D9A" w:rsidP="007D7D6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267D9A" w:rsidRPr="007D7D6A" w:rsidRDefault="00267D9A" w:rsidP="007D7D6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D6A" w:rsidRDefault="007D7D6A" w:rsidP="007D7D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0853" w:rsidRDefault="000E0853" w:rsidP="007D7D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06D54" w:rsidRDefault="00306D54" w:rsidP="007D7D6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7D6A" w:rsidRPr="003C737D" w:rsidRDefault="007D7D6A" w:rsidP="003C7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>(Постан</w:t>
      </w:r>
      <w:r w:rsidR="00CA2C71"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>овление Правительства РФ</w:t>
      </w:r>
      <w:r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</w:t>
      </w:r>
      <w:r w:rsidR="00B55B17"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>16.11.2023№1931</w:t>
      </w:r>
      <w:r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"</w:t>
      </w:r>
      <w:r w:rsidR="00D3362C" w:rsidRPr="003C737D">
        <w:rPr>
          <w:rFonts w:ascii="Times New Roman" w:hAnsi="Times New Roman" w:cs="Times New Roman"/>
          <w:sz w:val="20"/>
          <w:szCs w:val="20"/>
        </w:rPr>
        <w:t>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государственной социальной помощи</w:t>
      </w:r>
      <w:r w:rsidRPr="003C737D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</w:p>
    <w:p w:rsidR="003C737D" w:rsidRDefault="003A40C6" w:rsidP="003C737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hyperlink r:id="rId7" w:history="1">
        <w:r w:rsidR="004C29D4" w:rsidRPr="003C737D">
          <w:rPr>
            <w:rFonts w:ascii="Times New Roman CYR" w:eastAsiaTheme="minorEastAsia" w:hAnsi="Times New Roman CYR" w:cs="Times New Roman CYR"/>
            <w:sz w:val="20"/>
            <w:szCs w:val="20"/>
            <w:lang w:eastAsia="ru-RU"/>
          </w:rPr>
          <w:t>Постановление Правительства Владимирской области от 25 декабря 2023 г. N 983 "О Порядке и условиях оказания государственной социальной помощи на основании социального контракта, финансовое обеспечение которой осуществляется на условиях софинансирования из федерального бюджета"</w:t>
        </w:r>
      </w:hyperlink>
    </w:p>
    <w:p w:rsidR="004C29D4" w:rsidRPr="003C737D" w:rsidRDefault="003C737D" w:rsidP="003C737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4C29D4" w:rsidRPr="004C29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Получателями государственной социальной помощи на основании социального контракта являются малоимущие семьи, малоимущие одиноко проживающие граждане, которые по независящим от них причинам имеют </w:t>
      </w:r>
      <w:r w:rsidR="004C29D4" w:rsidRPr="003C7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среднедушевой доход ниже величины прожиточного минимума на душу населения, установленной во Владимирской области и действующей на момент обращения за получением мер социальной поддержки.</w:t>
      </w:r>
    </w:p>
    <w:p w:rsidR="007D7D6A" w:rsidRPr="002F7DF8" w:rsidRDefault="007D7D6A" w:rsidP="00553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DF8">
        <w:rPr>
          <w:rFonts w:ascii="Times New Roman" w:hAnsi="Times New Roman" w:cs="Times New Roman"/>
          <w:b/>
          <w:sz w:val="26"/>
          <w:szCs w:val="26"/>
        </w:rPr>
        <w:t>Денежные средства граждане смогут направить на следующие мероприятия:</w:t>
      </w:r>
    </w:p>
    <w:p w:rsidR="007D7D6A" w:rsidRPr="003C737D" w:rsidRDefault="00CA2C71" w:rsidP="00553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37D">
        <w:rPr>
          <w:rFonts w:ascii="Times New Roman" w:hAnsi="Times New Roman" w:cs="Times New Roman"/>
          <w:b/>
          <w:i/>
          <w:sz w:val="28"/>
          <w:szCs w:val="28"/>
        </w:rPr>
        <w:t>поиск работы</w:t>
      </w:r>
    </w:p>
    <w:p w:rsidR="004C29D4" w:rsidRDefault="007D7D6A" w:rsidP="00553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EC4">
        <w:rPr>
          <w:rFonts w:ascii="Times New Roman" w:hAnsi="Times New Roman" w:cs="Times New Roman"/>
          <w:b/>
          <w:sz w:val="26"/>
          <w:szCs w:val="26"/>
        </w:rPr>
        <w:t xml:space="preserve">Размер ежемесячной выплаты = </w:t>
      </w:r>
      <w:r w:rsidR="004C29D4">
        <w:rPr>
          <w:rFonts w:ascii="Times New Roman" w:hAnsi="Times New Roman" w:cs="Times New Roman"/>
          <w:b/>
          <w:sz w:val="26"/>
          <w:szCs w:val="26"/>
        </w:rPr>
        <w:t>16338</w:t>
      </w:r>
      <w:r w:rsidRPr="00A77EC4">
        <w:rPr>
          <w:rFonts w:ascii="Times New Roman" w:hAnsi="Times New Roman" w:cs="Times New Roman"/>
          <w:b/>
          <w:sz w:val="26"/>
          <w:szCs w:val="26"/>
        </w:rPr>
        <w:t>руб</w:t>
      </w:r>
    </w:p>
    <w:p w:rsidR="005530F9" w:rsidRPr="002F7DF8" w:rsidRDefault="007D7D6A" w:rsidP="0055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8">
        <w:rPr>
          <w:rFonts w:ascii="Times New Roman" w:hAnsi="Times New Roman" w:cs="Times New Roman"/>
          <w:sz w:val="26"/>
          <w:szCs w:val="26"/>
        </w:rPr>
        <w:t>Продолжительност</w:t>
      </w:r>
      <w:r w:rsidR="005530F9" w:rsidRPr="002F7DF8">
        <w:rPr>
          <w:rFonts w:ascii="Times New Roman" w:hAnsi="Times New Roman" w:cs="Times New Roman"/>
          <w:sz w:val="26"/>
          <w:szCs w:val="26"/>
        </w:rPr>
        <w:t>ь контракта не более 9 месяцев.</w:t>
      </w:r>
    </w:p>
    <w:p w:rsidR="005530F9" w:rsidRPr="002F7DF8" w:rsidRDefault="007D7D6A" w:rsidP="00553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DF8">
        <w:rPr>
          <w:rFonts w:ascii="Times New Roman" w:hAnsi="Times New Roman" w:cs="Times New Roman"/>
          <w:b/>
          <w:i/>
          <w:sz w:val="26"/>
          <w:szCs w:val="26"/>
        </w:rPr>
        <w:t>осуществление индивидуальной предпринимательской деятельности</w:t>
      </w:r>
    </w:p>
    <w:p w:rsidR="007D7D6A" w:rsidRPr="002F7DF8" w:rsidRDefault="007D7D6A" w:rsidP="00CB5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EC4">
        <w:rPr>
          <w:rFonts w:ascii="Times New Roman" w:hAnsi="Times New Roman" w:cs="Times New Roman"/>
          <w:b/>
          <w:sz w:val="26"/>
          <w:szCs w:val="26"/>
        </w:rPr>
        <w:t>Единовременно</w:t>
      </w:r>
      <w:r w:rsidRPr="002F7DF8">
        <w:rPr>
          <w:rFonts w:ascii="Times New Roman" w:hAnsi="Times New Roman" w:cs="Times New Roman"/>
          <w:sz w:val="26"/>
          <w:szCs w:val="26"/>
        </w:rPr>
        <w:t xml:space="preserve"> </w:t>
      </w:r>
      <w:r w:rsidR="00B85296">
        <w:rPr>
          <w:rFonts w:ascii="Times New Roman" w:hAnsi="Times New Roman" w:cs="Times New Roman"/>
          <w:b/>
          <w:sz w:val="26"/>
          <w:szCs w:val="26"/>
        </w:rPr>
        <w:t>не более 3</w:t>
      </w:r>
      <w:r w:rsidRPr="00A77EC4">
        <w:rPr>
          <w:rFonts w:ascii="Times New Roman" w:hAnsi="Times New Roman" w:cs="Times New Roman"/>
          <w:b/>
          <w:sz w:val="26"/>
          <w:szCs w:val="26"/>
        </w:rPr>
        <w:t>50 тыс.</w:t>
      </w:r>
      <w:r w:rsidR="00505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EC4">
        <w:rPr>
          <w:rFonts w:ascii="Times New Roman" w:hAnsi="Times New Roman" w:cs="Times New Roman"/>
          <w:b/>
          <w:sz w:val="26"/>
          <w:szCs w:val="26"/>
        </w:rPr>
        <w:t>руб</w:t>
      </w:r>
      <w:r w:rsidR="005530F9" w:rsidRPr="002F7DF8">
        <w:rPr>
          <w:rFonts w:ascii="Times New Roman" w:hAnsi="Times New Roman" w:cs="Times New Roman"/>
          <w:sz w:val="26"/>
          <w:szCs w:val="26"/>
        </w:rPr>
        <w:t xml:space="preserve">. на одного предпринимателя или </w:t>
      </w:r>
      <w:r w:rsidRPr="002F7DF8">
        <w:rPr>
          <w:rFonts w:ascii="Times New Roman" w:hAnsi="Times New Roman" w:cs="Times New Roman"/>
          <w:sz w:val="26"/>
          <w:szCs w:val="26"/>
        </w:rPr>
        <w:t>самозанятого</w:t>
      </w:r>
      <w:bookmarkStart w:id="0" w:name="_GoBack"/>
      <w:bookmarkEnd w:id="0"/>
      <w:r w:rsidRPr="002F7DF8">
        <w:rPr>
          <w:rFonts w:ascii="Times New Roman" w:hAnsi="Times New Roman" w:cs="Times New Roman"/>
          <w:sz w:val="26"/>
          <w:szCs w:val="26"/>
        </w:rPr>
        <w:t xml:space="preserve"> гражданина для ведения п</w:t>
      </w:r>
      <w:r w:rsidR="005530F9" w:rsidRPr="002F7DF8">
        <w:rPr>
          <w:rFonts w:ascii="Times New Roman" w:hAnsi="Times New Roman" w:cs="Times New Roman"/>
          <w:sz w:val="26"/>
          <w:szCs w:val="26"/>
        </w:rPr>
        <w:t xml:space="preserve">редпринимательской деятельности </w:t>
      </w:r>
      <w:r w:rsidRPr="002F7DF8">
        <w:rPr>
          <w:rFonts w:ascii="Times New Roman" w:hAnsi="Times New Roman" w:cs="Times New Roman"/>
          <w:sz w:val="26"/>
          <w:szCs w:val="26"/>
        </w:rPr>
        <w:t>(приобретение основных средств, матери</w:t>
      </w:r>
      <w:r w:rsidR="005530F9" w:rsidRPr="002F7DF8">
        <w:rPr>
          <w:rFonts w:ascii="Times New Roman" w:hAnsi="Times New Roman" w:cs="Times New Roman"/>
          <w:sz w:val="26"/>
          <w:szCs w:val="26"/>
        </w:rPr>
        <w:t xml:space="preserve">ально-производственные затраты, </w:t>
      </w:r>
      <w:r w:rsidRPr="002F7DF8">
        <w:rPr>
          <w:rFonts w:ascii="Times New Roman" w:hAnsi="Times New Roman" w:cs="Times New Roman"/>
          <w:sz w:val="26"/>
          <w:szCs w:val="26"/>
        </w:rPr>
        <w:t>имущественные обязательства на праве а</w:t>
      </w:r>
      <w:r w:rsidR="005530F9" w:rsidRPr="002F7DF8">
        <w:rPr>
          <w:rFonts w:ascii="Times New Roman" w:hAnsi="Times New Roman" w:cs="Times New Roman"/>
          <w:sz w:val="26"/>
          <w:szCs w:val="26"/>
        </w:rPr>
        <w:t>ренды (не более 15% назначаемой</w:t>
      </w:r>
      <w:r w:rsidR="00560997">
        <w:rPr>
          <w:rFonts w:ascii="Times New Roman" w:hAnsi="Times New Roman" w:cs="Times New Roman"/>
          <w:sz w:val="26"/>
          <w:szCs w:val="26"/>
        </w:rPr>
        <w:t xml:space="preserve"> </w:t>
      </w:r>
      <w:r w:rsidR="005530F9" w:rsidRPr="002F7DF8">
        <w:rPr>
          <w:rFonts w:ascii="Times New Roman" w:hAnsi="Times New Roman" w:cs="Times New Roman"/>
          <w:sz w:val="26"/>
          <w:szCs w:val="26"/>
        </w:rPr>
        <w:t>выплаты)</w:t>
      </w:r>
      <w:r w:rsidRPr="002F7DF8">
        <w:rPr>
          <w:rFonts w:ascii="Times New Roman" w:hAnsi="Times New Roman" w:cs="Times New Roman"/>
          <w:sz w:val="26"/>
          <w:szCs w:val="26"/>
        </w:rPr>
        <w:t>.</w:t>
      </w:r>
    </w:p>
    <w:p w:rsidR="007D7D6A" w:rsidRPr="003C737D" w:rsidRDefault="007D7D6A" w:rsidP="00553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7D">
        <w:rPr>
          <w:rFonts w:ascii="Times New Roman" w:hAnsi="Times New Roman" w:cs="Times New Roman"/>
          <w:b/>
          <w:i/>
          <w:sz w:val="28"/>
          <w:szCs w:val="28"/>
        </w:rPr>
        <w:t>ведение личного подсобного хозяйства</w:t>
      </w:r>
    </w:p>
    <w:p w:rsidR="005C3E64" w:rsidRPr="002F7DF8" w:rsidRDefault="007D7D6A" w:rsidP="00553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4">
        <w:rPr>
          <w:rFonts w:ascii="Times New Roman" w:hAnsi="Times New Roman" w:cs="Times New Roman"/>
          <w:b/>
          <w:sz w:val="26"/>
          <w:szCs w:val="26"/>
        </w:rPr>
        <w:t>Размер не более</w:t>
      </w:r>
      <w:r w:rsidR="00B85296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5530F9" w:rsidRPr="00A77EC4">
        <w:rPr>
          <w:rFonts w:ascii="Times New Roman" w:hAnsi="Times New Roman" w:cs="Times New Roman"/>
          <w:b/>
          <w:sz w:val="26"/>
          <w:szCs w:val="26"/>
        </w:rPr>
        <w:t>00000 руб</w:t>
      </w:r>
      <w:r w:rsidR="005530F9" w:rsidRPr="002F7DF8">
        <w:rPr>
          <w:rFonts w:ascii="Times New Roman" w:hAnsi="Times New Roman" w:cs="Times New Roman"/>
          <w:sz w:val="26"/>
          <w:szCs w:val="26"/>
        </w:rPr>
        <w:t xml:space="preserve">. на период действия </w:t>
      </w:r>
      <w:r w:rsidR="005C3E64" w:rsidRPr="002F7DF8">
        <w:rPr>
          <w:rFonts w:ascii="Times New Roman" w:hAnsi="Times New Roman" w:cs="Times New Roman"/>
          <w:sz w:val="26"/>
          <w:szCs w:val="26"/>
        </w:rPr>
        <w:t>социального контракта.</w:t>
      </w:r>
    </w:p>
    <w:p w:rsidR="007D7D6A" w:rsidRPr="002F7DF8" w:rsidRDefault="007D7D6A" w:rsidP="005C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8">
        <w:rPr>
          <w:rFonts w:ascii="Times New Roman" w:hAnsi="Times New Roman" w:cs="Times New Roman"/>
          <w:sz w:val="26"/>
          <w:szCs w:val="26"/>
        </w:rPr>
        <w:t>Продолжительность денежной выплаты не более 12 месяцев.</w:t>
      </w:r>
    </w:p>
    <w:p w:rsidR="007D7D6A" w:rsidRPr="003C737D" w:rsidRDefault="007D7D6A" w:rsidP="003C7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37D">
        <w:rPr>
          <w:rFonts w:ascii="Times New Roman" w:hAnsi="Times New Roman" w:cs="Times New Roman"/>
          <w:b/>
          <w:i/>
          <w:sz w:val="28"/>
          <w:szCs w:val="28"/>
        </w:rPr>
        <w:t>осуществление иных мероприятий, направленных на преодоление</w:t>
      </w:r>
      <w:r w:rsidR="005C3E64" w:rsidRPr="003C73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737D">
        <w:rPr>
          <w:rFonts w:ascii="Times New Roman" w:hAnsi="Times New Roman" w:cs="Times New Roman"/>
          <w:b/>
          <w:i/>
          <w:sz w:val="28"/>
          <w:szCs w:val="28"/>
        </w:rPr>
        <w:t>гражданином трудной жизненной ситуации:</w:t>
      </w:r>
    </w:p>
    <w:p w:rsidR="007D7D6A" w:rsidRPr="002F7DF8" w:rsidRDefault="00267D9A" w:rsidP="005C3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>удовлетворение текущих потребностей граждан в приобретении товаров первой необходимости;</w:t>
      </w:r>
    </w:p>
    <w:p w:rsidR="007D7D6A" w:rsidRPr="002F7DF8" w:rsidRDefault="00267D9A" w:rsidP="005C3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>приобретение лекарственных препаратов, одежды, обуви, товаров для ведения личного подсобного хозяйства;</w:t>
      </w:r>
    </w:p>
    <w:p w:rsidR="007D7D6A" w:rsidRPr="002F7DF8" w:rsidRDefault="00267D9A" w:rsidP="005C3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 xml:space="preserve"> прохождение лечения;</w:t>
      </w:r>
    </w:p>
    <w:p w:rsidR="007D7D6A" w:rsidRPr="002F7DF8" w:rsidRDefault="00267D9A" w:rsidP="005C3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 xml:space="preserve"> прохождение профилактического медицинского осмотра;</w:t>
      </w:r>
    </w:p>
    <w:p w:rsidR="007D7D6A" w:rsidRPr="002F7DF8" w:rsidRDefault="00267D9A" w:rsidP="005C3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 xml:space="preserve"> стимулирование ведения здорового образа жизни;</w:t>
      </w:r>
    </w:p>
    <w:p w:rsidR="00267D9A" w:rsidRDefault="00267D9A" w:rsidP="00267D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D6A" w:rsidRPr="002F7DF8">
        <w:rPr>
          <w:rFonts w:ascii="Times New Roman" w:hAnsi="Times New Roman" w:cs="Times New Roman"/>
          <w:sz w:val="26"/>
          <w:szCs w:val="26"/>
        </w:rPr>
        <w:t xml:space="preserve"> обеспечение потребности семей в услугах дошкольного и школьного образования</w:t>
      </w:r>
    </w:p>
    <w:p w:rsidR="00267D9A" w:rsidRPr="00267D9A" w:rsidRDefault="00267D9A" w:rsidP="00267D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267D9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приобретение предметов средств водоснабжения и отопления (в случае отсутствия централизованного водоснабжения, отопления) (насос для подачи воды, водонагреватель, котел отопительный, переносная печь);</w:t>
      </w:r>
    </w:p>
    <w:p w:rsidR="007D7D6A" w:rsidRDefault="00267D9A" w:rsidP="00267D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D9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ремонт жилого помещения</w:t>
      </w:r>
    </w:p>
    <w:p w:rsidR="007D7D6A" w:rsidRPr="005B3920" w:rsidRDefault="007D7D6A" w:rsidP="005C3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920">
        <w:rPr>
          <w:rFonts w:ascii="Times New Roman" w:hAnsi="Times New Roman" w:cs="Times New Roman"/>
          <w:b/>
          <w:sz w:val="26"/>
          <w:szCs w:val="26"/>
        </w:rPr>
        <w:t xml:space="preserve">Размер ежемесячной выплаты = </w:t>
      </w:r>
      <w:r w:rsidR="00267D9A">
        <w:rPr>
          <w:rFonts w:ascii="Times New Roman" w:hAnsi="Times New Roman" w:cs="Times New Roman"/>
          <w:b/>
          <w:sz w:val="26"/>
          <w:szCs w:val="26"/>
        </w:rPr>
        <w:t>16338</w:t>
      </w:r>
      <w:r w:rsidRPr="005B3920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7D7D6A" w:rsidRPr="002F7DF8" w:rsidRDefault="007D7D6A" w:rsidP="005C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F8">
        <w:rPr>
          <w:rFonts w:ascii="Times New Roman" w:hAnsi="Times New Roman" w:cs="Times New Roman"/>
          <w:sz w:val="26"/>
          <w:szCs w:val="26"/>
        </w:rPr>
        <w:t>Продолжительность контракта не более 6 месяцев.</w:t>
      </w:r>
    </w:p>
    <w:p w:rsidR="003C737D" w:rsidRDefault="003C737D" w:rsidP="003C7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737D">
        <w:rPr>
          <w:rFonts w:ascii="Times New Roman" w:hAnsi="Times New Roman" w:cs="Times New Roman"/>
          <w:b/>
          <w:i/>
          <w:color w:val="C00000"/>
          <w:sz w:val="26"/>
          <w:szCs w:val="26"/>
        </w:rPr>
        <w:t>!!!</w:t>
      </w:r>
      <w:r w:rsidR="00194DA7" w:rsidRPr="00194DA7">
        <w:rPr>
          <w:rFonts w:ascii="Times New Roman" w:hAnsi="Times New Roman" w:cs="Times New Roman"/>
          <w:b/>
          <w:i/>
          <w:sz w:val="26"/>
          <w:szCs w:val="26"/>
        </w:rPr>
        <w:t>После окончания срока действия социального контракта в течение 12</w:t>
      </w:r>
      <w:r w:rsidR="00A77EC4" w:rsidRPr="00194D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94DA7" w:rsidRPr="00194DA7">
        <w:rPr>
          <w:rFonts w:ascii="Times New Roman" w:hAnsi="Times New Roman" w:cs="Times New Roman"/>
          <w:b/>
          <w:i/>
          <w:sz w:val="26"/>
          <w:szCs w:val="26"/>
        </w:rPr>
        <w:t>месяцев проводится мониторинг условий жизни семьи.</w:t>
      </w:r>
    </w:p>
    <w:p w:rsidR="00267D9A" w:rsidRPr="003C737D" w:rsidRDefault="003C737D" w:rsidP="003C7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737D">
        <w:rPr>
          <w:rFonts w:ascii="Times New Roman" w:hAnsi="Times New Roman" w:cs="Times New Roman"/>
          <w:b/>
          <w:i/>
          <w:color w:val="C00000"/>
          <w:sz w:val="26"/>
          <w:szCs w:val="26"/>
        </w:rPr>
        <w:t>!!!</w:t>
      </w:r>
      <w:r w:rsidR="00267D9A">
        <w:rPr>
          <w:rFonts w:ascii="Times New Roman" w:hAnsi="Times New Roman" w:cs="Times New Roman"/>
          <w:b/>
          <w:sz w:val="26"/>
          <w:szCs w:val="26"/>
        </w:rPr>
        <w:t>В соответствии с п. 36 Правил оказания субъектами РФ государственной социальной помощ</w:t>
      </w:r>
      <w:r>
        <w:rPr>
          <w:rFonts w:ascii="Times New Roman" w:hAnsi="Times New Roman" w:cs="Times New Roman"/>
          <w:b/>
          <w:sz w:val="26"/>
          <w:szCs w:val="26"/>
        </w:rPr>
        <w:t>и для граждан</w:t>
      </w:r>
      <w:r w:rsidR="00267D9A">
        <w:rPr>
          <w:rFonts w:ascii="Times New Roman" w:hAnsi="Times New Roman" w:cs="Times New Roman"/>
          <w:b/>
          <w:sz w:val="26"/>
          <w:szCs w:val="26"/>
        </w:rPr>
        <w:t xml:space="preserve">, подавших заявление о назначении социального контракта на </w:t>
      </w:r>
      <w:r w:rsidR="00267D9A" w:rsidRPr="002F7DF8">
        <w:rPr>
          <w:rFonts w:ascii="Times New Roman" w:hAnsi="Times New Roman" w:cs="Times New Roman"/>
          <w:b/>
          <w:i/>
          <w:sz w:val="26"/>
          <w:szCs w:val="26"/>
        </w:rPr>
        <w:t>осуществление индивидуальной предпринимательской деятельности</w:t>
      </w:r>
      <w:r w:rsidR="00267D9A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267D9A" w:rsidRPr="002F7DF8">
        <w:rPr>
          <w:rFonts w:ascii="Times New Roman" w:hAnsi="Times New Roman" w:cs="Times New Roman"/>
          <w:b/>
          <w:i/>
          <w:sz w:val="26"/>
          <w:szCs w:val="26"/>
        </w:rPr>
        <w:t>ведение личного подсобного хозяйства</w:t>
      </w:r>
      <w:r w:rsidR="00267D9A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роводится </w:t>
      </w:r>
      <w:r w:rsidRPr="003C737D">
        <w:rPr>
          <w:rFonts w:ascii="Times New Roman" w:hAnsi="Times New Roman" w:cs="Times New Roman"/>
          <w:b/>
          <w:sz w:val="32"/>
          <w:szCs w:val="26"/>
        </w:rPr>
        <w:t>тести</w:t>
      </w:r>
      <w:r w:rsidR="00267D9A" w:rsidRPr="003C737D">
        <w:rPr>
          <w:rFonts w:ascii="Times New Roman" w:hAnsi="Times New Roman" w:cs="Times New Roman"/>
          <w:b/>
          <w:sz w:val="32"/>
          <w:szCs w:val="26"/>
        </w:rPr>
        <w:t>рование</w:t>
      </w:r>
      <w:r w:rsidR="00267D9A" w:rsidRPr="003C737D">
        <w:rPr>
          <w:rFonts w:ascii="Times New Roman" w:hAnsi="Times New Roman" w:cs="Times New Roman"/>
          <w:b/>
          <w:sz w:val="26"/>
          <w:szCs w:val="26"/>
        </w:rPr>
        <w:t xml:space="preserve"> для оп</w:t>
      </w:r>
      <w:r w:rsidRPr="003C737D">
        <w:rPr>
          <w:rFonts w:ascii="Times New Roman" w:hAnsi="Times New Roman" w:cs="Times New Roman"/>
          <w:b/>
          <w:sz w:val="26"/>
          <w:szCs w:val="26"/>
        </w:rPr>
        <w:t>ределения уровня пред</w:t>
      </w:r>
      <w:r w:rsidR="00267D9A" w:rsidRPr="003C737D">
        <w:rPr>
          <w:rFonts w:ascii="Times New Roman" w:hAnsi="Times New Roman" w:cs="Times New Roman"/>
          <w:b/>
          <w:sz w:val="26"/>
          <w:szCs w:val="26"/>
        </w:rPr>
        <w:t xml:space="preserve">принимательских </w:t>
      </w:r>
      <w:r w:rsidRPr="003C737D">
        <w:rPr>
          <w:rFonts w:ascii="Times New Roman" w:hAnsi="Times New Roman" w:cs="Times New Roman"/>
          <w:b/>
          <w:sz w:val="26"/>
          <w:szCs w:val="26"/>
        </w:rPr>
        <w:t>компетенций</w:t>
      </w:r>
      <w:r w:rsidR="00267D9A" w:rsidRPr="003C737D">
        <w:rPr>
          <w:rFonts w:ascii="Times New Roman" w:hAnsi="Times New Roman" w:cs="Times New Roman"/>
          <w:b/>
          <w:sz w:val="26"/>
          <w:szCs w:val="26"/>
        </w:rPr>
        <w:t>.</w:t>
      </w:r>
    </w:p>
    <w:p w:rsidR="00267D9A" w:rsidRPr="00267D9A" w:rsidRDefault="00267D9A" w:rsidP="00267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7D9A" w:rsidRPr="00267D9A" w:rsidSect="003C737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C67"/>
    <w:multiLevelType w:val="hybridMultilevel"/>
    <w:tmpl w:val="77A222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C34AC4"/>
    <w:multiLevelType w:val="hybridMultilevel"/>
    <w:tmpl w:val="147AE11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F55212C"/>
    <w:multiLevelType w:val="hybridMultilevel"/>
    <w:tmpl w:val="B84CEF1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6A"/>
    <w:rsid w:val="000E0853"/>
    <w:rsid w:val="00173971"/>
    <w:rsid w:val="00194DA7"/>
    <w:rsid w:val="00267D9A"/>
    <w:rsid w:val="002F7DF8"/>
    <w:rsid w:val="00306D54"/>
    <w:rsid w:val="00387960"/>
    <w:rsid w:val="003A40C6"/>
    <w:rsid w:val="003C737D"/>
    <w:rsid w:val="004C29D4"/>
    <w:rsid w:val="0050569D"/>
    <w:rsid w:val="005530F9"/>
    <w:rsid w:val="00560997"/>
    <w:rsid w:val="005B3920"/>
    <w:rsid w:val="005C3E64"/>
    <w:rsid w:val="00620E96"/>
    <w:rsid w:val="007D7D6A"/>
    <w:rsid w:val="008142A9"/>
    <w:rsid w:val="00A77EC4"/>
    <w:rsid w:val="00B34CB7"/>
    <w:rsid w:val="00B414DC"/>
    <w:rsid w:val="00B55B17"/>
    <w:rsid w:val="00B74545"/>
    <w:rsid w:val="00B85296"/>
    <w:rsid w:val="00BB223D"/>
    <w:rsid w:val="00C15B37"/>
    <w:rsid w:val="00CA2C71"/>
    <w:rsid w:val="00CB5E1E"/>
    <w:rsid w:val="00D3362C"/>
    <w:rsid w:val="00DA501C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83172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10C6-38DB-41BE-AED2-76D69B74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oszn12_3</dc:creator>
  <cp:lastModifiedBy>Admin</cp:lastModifiedBy>
  <cp:revision>2</cp:revision>
  <cp:lastPrinted>2024-03-19T05:24:00Z</cp:lastPrinted>
  <dcterms:created xsi:type="dcterms:W3CDTF">2024-03-19T05:27:00Z</dcterms:created>
  <dcterms:modified xsi:type="dcterms:W3CDTF">2024-03-19T05:27:00Z</dcterms:modified>
</cp:coreProperties>
</file>